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B6" w:rsidRPr="006E2ACD" w:rsidRDefault="00454AB6">
      <w:pPr>
        <w:rPr>
          <w:rFonts w:ascii="Garamond" w:hAnsi="Garamond"/>
          <w:b/>
          <w:sz w:val="24"/>
          <w:szCs w:val="24"/>
          <w:u w:val="single"/>
        </w:rPr>
      </w:pPr>
    </w:p>
    <w:p w:rsidR="00454AB6" w:rsidRPr="006E2ACD" w:rsidRDefault="00454AB6" w:rsidP="00454AB6">
      <w:pPr>
        <w:rPr>
          <w:rFonts w:ascii="Garamond" w:hAnsi="Garamond"/>
          <w:b/>
          <w:sz w:val="24"/>
          <w:szCs w:val="24"/>
          <w:u w:val="single"/>
        </w:rPr>
      </w:pPr>
      <w:r w:rsidRPr="006E2ACD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8765A" wp14:editId="620131E9">
                <wp:simplePos x="0" y="0"/>
                <wp:positionH relativeFrom="column">
                  <wp:posOffset>4838700</wp:posOffset>
                </wp:positionH>
                <wp:positionV relativeFrom="paragraph">
                  <wp:posOffset>-571500</wp:posOffset>
                </wp:positionV>
                <wp:extent cx="1400175" cy="4286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AB6" w:rsidRPr="00D77942" w:rsidRDefault="00454AB6" w:rsidP="00454AB6">
                            <w:pPr>
                              <w:jc w:val="center"/>
                            </w:pPr>
                            <w:r w:rsidRPr="00D77942">
                              <w:t>Faculty of Education</w:t>
                            </w:r>
                          </w:p>
                          <w:p w:rsidR="00454AB6" w:rsidRPr="00D77942" w:rsidRDefault="00454AB6" w:rsidP="00454AB6">
                            <w:pPr>
                              <w:jc w:val="center"/>
                            </w:pPr>
                            <w:r w:rsidRPr="00D77942">
                              <w:t>Lesson Plan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pt;margin-top:-45pt;width:110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">
                <v:textbox>
                  <w:txbxContent>
                    <w:p w:rsidR="00454AB6" w:rsidRPr="00D77942" w:rsidRDefault="00454AB6" w:rsidP="00454AB6">
                      <w:pPr>
                        <w:jc w:val="center"/>
                      </w:pPr>
                      <w:r w:rsidRPr="00D77942">
                        <w:t>Faculty of Education</w:t>
                      </w:r>
                    </w:p>
                    <w:p w:rsidR="00454AB6" w:rsidRPr="00D77942" w:rsidRDefault="00454AB6" w:rsidP="00454AB6">
                      <w:pPr>
                        <w:jc w:val="center"/>
                      </w:pPr>
                      <w:r w:rsidRPr="00D77942">
                        <w:t>Lesson Plan Template</w:t>
                      </w:r>
                    </w:p>
                  </w:txbxContent>
                </v:textbox>
              </v:shape>
            </w:pict>
          </mc:Fallback>
        </mc:AlternateContent>
      </w:r>
      <w:r w:rsidRPr="006E2ACD">
        <w:rPr>
          <w:rFonts w:ascii="Garamond" w:hAnsi="Garamond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62E4A1F7" wp14:editId="78267744">
            <wp:simplePos x="0" y="0"/>
            <wp:positionH relativeFrom="column">
              <wp:posOffset>-47625</wp:posOffset>
            </wp:positionH>
            <wp:positionV relativeFrom="paragraph">
              <wp:posOffset>-600075</wp:posOffset>
            </wp:positionV>
            <wp:extent cx="1554480" cy="457200"/>
            <wp:effectExtent l="19050" t="0" r="7620" b="0"/>
            <wp:wrapSquare wrapText="bothSides"/>
            <wp:docPr id="2" name="Picture 2" descr="lesson_pl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_pla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C3A">
        <w:rPr>
          <w:rFonts w:ascii="Garamond" w:hAnsi="Garamond"/>
          <w:b/>
          <w:sz w:val="24"/>
          <w:szCs w:val="24"/>
          <w:u w:val="single"/>
        </w:rPr>
        <w:t>Lesson # 4/5</w:t>
      </w:r>
      <w:r w:rsidRPr="006E2ACD">
        <w:rPr>
          <w:rFonts w:ascii="Garamond" w:hAnsi="Garamond"/>
          <w:b/>
          <w:sz w:val="24"/>
          <w:szCs w:val="24"/>
          <w:u w:val="single"/>
        </w:rPr>
        <w:t xml:space="preserve">:  Understanding </w:t>
      </w:r>
      <w:r w:rsidR="00C37F2E">
        <w:rPr>
          <w:rFonts w:ascii="Garamond" w:hAnsi="Garamond"/>
          <w:b/>
          <w:sz w:val="24"/>
          <w:szCs w:val="24"/>
          <w:u w:val="single"/>
        </w:rPr>
        <w:t>Literary Devices</w:t>
      </w:r>
      <w:r w:rsidR="00740C3A">
        <w:rPr>
          <w:rFonts w:ascii="Garamond" w:hAnsi="Garamond"/>
          <w:b/>
          <w:sz w:val="24"/>
          <w:szCs w:val="24"/>
          <w:u w:val="single"/>
        </w:rPr>
        <w:t xml:space="preserve"> Within a Novel</w:t>
      </w:r>
    </w:p>
    <w:tbl>
      <w:tblPr>
        <w:tblW w:w="1008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4"/>
        <w:gridCol w:w="3986"/>
        <w:gridCol w:w="270"/>
      </w:tblGrid>
      <w:tr w:rsidR="00454AB6" w:rsidRPr="006E2ACD" w:rsidTr="00F467E1">
        <w:tc>
          <w:tcPr>
            <w:tcW w:w="5824" w:type="dxa"/>
            <w:tcBorders>
              <w:left w:val="nil"/>
              <w:right w:val="nil"/>
            </w:tcBorders>
          </w:tcPr>
          <w:p w:rsidR="00454AB6" w:rsidRPr="006E2ACD" w:rsidRDefault="00454AB6" w:rsidP="00F467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Subject / Course: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      ENG4U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454AB6" w:rsidRPr="006E2ACD" w:rsidRDefault="00454AB6" w:rsidP="00740C3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TC Name: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740C3A">
              <w:rPr>
                <w:rFonts w:ascii="Garamond" w:hAnsi="Garamond"/>
                <w:sz w:val="24"/>
                <w:szCs w:val="24"/>
              </w:rPr>
              <w:t>Brian Lopes Brito</w:t>
            </w:r>
          </w:p>
        </w:tc>
      </w:tr>
      <w:tr w:rsidR="00454AB6" w:rsidRPr="006E2ACD" w:rsidTr="00F467E1">
        <w:trPr>
          <w:cantSplit/>
        </w:trPr>
        <w:tc>
          <w:tcPr>
            <w:tcW w:w="5824" w:type="dxa"/>
            <w:tcBorders>
              <w:left w:val="nil"/>
              <w:right w:val="nil"/>
            </w:tcBorders>
          </w:tcPr>
          <w:p w:rsidR="00454AB6" w:rsidRPr="006E2ACD" w:rsidRDefault="00454AB6" w:rsidP="00F467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Grade Level: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   12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454AB6" w:rsidRPr="006E2ACD" w:rsidRDefault="00454AB6" w:rsidP="00F467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Date: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 March,4</w:t>
            </w:r>
            <w:r w:rsidRPr="006E2AC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6E2ACD">
              <w:rPr>
                <w:rFonts w:ascii="Garamond" w:hAnsi="Garamond"/>
                <w:sz w:val="24"/>
                <w:szCs w:val="24"/>
              </w:rPr>
              <w:t>, 2012</w:t>
            </w:r>
          </w:p>
        </w:tc>
      </w:tr>
      <w:tr w:rsidR="00454AB6" w:rsidRPr="006E2ACD" w:rsidTr="00F467E1">
        <w:tc>
          <w:tcPr>
            <w:tcW w:w="5824" w:type="dxa"/>
            <w:tcBorders>
              <w:left w:val="nil"/>
              <w:right w:val="nil"/>
            </w:tcBorders>
          </w:tcPr>
          <w:p w:rsidR="00454AB6" w:rsidRPr="006E2ACD" w:rsidRDefault="00454AB6" w:rsidP="00C37F2E">
            <w:pPr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Topic: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  Understanding </w:t>
            </w:r>
            <w:r w:rsidR="00C37F2E">
              <w:rPr>
                <w:rFonts w:ascii="Garamond" w:hAnsi="Garamond"/>
                <w:sz w:val="24"/>
                <w:szCs w:val="24"/>
              </w:rPr>
              <w:t>Literary Devices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……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454AB6" w:rsidRPr="006E2ACD" w:rsidRDefault="00454AB6" w:rsidP="00F467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Time of Class: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37F2E">
              <w:rPr>
                <w:rFonts w:ascii="Garamond" w:hAnsi="Garamond"/>
                <w:sz w:val="24"/>
                <w:szCs w:val="24"/>
              </w:rPr>
              <w:t xml:space="preserve">     75 min</w:t>
            </w:r>
          </w:p>
        </w:tc>
      </w:tr>
      <w:tr w:rsidR="00454AB6" w:rsidRPr="006E2ACD" w:rsidTr="00F467E1">
        <w:tc>
          <w:tcPr>
            <w:tcW w:w="5824" w:type="dxa"/>
            <w:tcBorders>
              <w:left w:val="nil"/>
              <w:right w:val="nil"/>
            </w:tcBorders>
          </w:tcPr>
          <w:p w:rsidR="00454AB6" w:rsidRPr="006E2ACD" w:rsidRDefault="00454AB6" w:rsidP="00F467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AT Name: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    N/A</w:t>
            </w:r>
          </w:p>
        </w:tc>
        <w:tc>
          <w:tcPr>
            <w:tcW w:w="4256" w:type="dxa"/>
            <w:gridSpan w:val="2"/>
            <w:tcBorders>
              <w:left w:val="nil"/>
              <w:right w:val="nil"/>
            </w:tcBorders>
          </w:tcPr>
          <w:p w:rsidR="00454AB6" w:rsidRPr="006E2ACD" w:rsidRDefault="00454AB6" w:rsidP="00F467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Room # / Location: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    313</w:t>
            </w:r>
          </w:p>
        </w:tc>
      </w:tr>
      <w:tr w:rsidR="00454AB6" w:rsidRPr="006E2ACD" w:rsidTr="00F467E1">
        <w:tc>
          <w:tcPr>
            <w:tcW w:w="9810" w:type="dxa"/>
            <w:gridSpan w:val="2"/>
            <w:tcBorders>
              <w:left w:val="nil"/>
              <w:right w:val="nil"/>
            </w:tcBorders>
          </w:tcPr>
          <w:p w:rsidR="00454AB6" w:rsidRPr="006E2ACD" w:rsidRDefault="00454AB6" w:rsidP="00F467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1.  Curriculum Expectation(s) and Learning Goal(s) for the Lesson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54AB6" w:rsidRPr="006E2ACD" w:rsidRDefault="00454AB6" w:rsidP="00F467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54AB6" w:rsidRPr="006E2ACD" w:rsidTr="00F467E1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:rsidR="00454AB6" w:rsidRPr="006E2ACD" w:rsidRDefault="00454AB6" w:rsidP="006E2ACD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Expectations</w:t>
            </w:r>
            <w:r w:rsidRPr="006E2ACD">
              <w:rPr>
                <w:rFonts w:ascii="Garamond" w:hAnsi="Garamond"/>
                <w:sz w:val="24"/>
                <w:szCs w:val="24"/>
              </w:rPr>
              <w:t>: (</w:t>
            </w:r>
            <w:r w:rsidRPr="006E2ACD">
              <w:rPr>
                <w:rFonts w:ascii="Garamond" w:hAnsi="Garamond"/>
                <w:i/>
                <w:sz w:val="24"/>
                <w:szCs w:val="24"/>
              </w:rPr>
              <w:t xml:space="preserve">list. 1-3 specific expectations from the Ontario curriculum} Be realistic about how much you can accomplish in one lesson. </w:t>
            </w:r>
          </w:p>
          <w:tbl>
            <w:tblPr>
              <w:tblStyle w:val="TableGrid"/>
              <w:tblW w:w="9872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9872"/>
            </w:tblGrid>
            <w:tr w:rsidR="00454AB6" w:rsidRPr="006E2ACD" w:rsidTr="00F467E1">
              <w:trPr>
                <w:trHeight w:val="825"/>
              </w:trPr>
              <w:tc>
                <w:tcPr>
                  <w:tcW w:w="9872" w:type="dxa"/>
                </w:tcPr>
                <w:p w:rsidR="00454AB6" w:rsidRPr="006E2ACD" w:rsidRDefault="00454AB6" w:rsidP="00F467E1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454AB6" w:rsidRPr="006E2ACD" w:rsidRDefault="00454AB6" w:rsidP="00F467E1">
                  <w:pPr>
                    <w:autoSpaceDE w:val="0"/>
                    <w:autoSpaceDN w:val="0"/>
                    <w:adjustRightInd w:val="0"/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</w:pPr>
                  <w:r w:rsidRPr="006E2ACD">
                    <w:rPr>
                      <w:rFonts w:ascii="Garamond" w:hAnsi="Garamond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Demonstrating Understanding of Content </w:t>
                  </w:r>
                  <w:r w:rsidRPr="006E2ACD">
                    <w:rPr>
                      <w:rFonts w:ascii="Garamond" w:hAnsi="Garamond" w:cstheme="minorHAnsi"/>
                      <w:b/>
                      <w:bCs/>
                      <w:color w:val="231F20"/>
                      <w:sz w:val="24"/>
                      <w:szCs w:val="24"/>
                    </w:rPr>
                    <w:t xml:space="preserve">1.3 </w:t>
                  </w:r>
                  <w:r w:rsidRPr="006E2ACD"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  <w:t>identify the most important ideas and supporting</w:t>
                  </w:r>
                  <w:r w:rsidRPr="006E2ACD">
                    <w:rPr>
                      <w:rFonts w:ascii="Garamond" w:hAnsi="Garamond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2ACD"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  <w:t>details in texts, including complex and</w:t>
                  </w:r>
                  <w:r w:rsidRPr="006E2ACD">
                    <w:rPr>
                      <w:rFonts w:ascii="Garamond" w:hAnsi="Garamond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2ACD"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  <w:t>challenging texts.</w:t>
                  </w:r>
                </w:p>
                <w:p w:rsidR="00454AB6" w:rsidRPr="006E2ACD" w:rsidRDefault="00454AB6" w:rsidP="00F467E1">
                  <w:pPr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Palatino-Roman"/>
                      <w:color w:val="231F20"/>
                      <w:sz w:val="24"/>
                      <w:szCs w:val="24"/>
                    </w:rPr>
                  </w:pPr>
                  <w:r w:rsidRPr="006E2ACD">
                    <w:rPr>
                      <w:rFonts w:ascii="Garamond" w:hAnsi="Garamond" w:cs="Palatino-Roman"/>
                      <w:color w:val="231F20"/>
                      <w:sz w:val="24"/>
                      <w:szCs w:val="24"/>
                    </w:rPr>
                    <w:tab/>
                  </w:r>
                </w:p>
                <w:p w:rsidR="00454AB6" w:rsidRPr="006E2ACD" w:rsidRDefault="00454AB6" w:rsidP="00F467E1">
                  <w:pPr>
                    <w:autoSpaceDE w:val="0"/>
                    <w:autoSpaceDN w:val="0"/>
                    <w:adjustRightInd w:val="0"/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</w:pPr>
                  <w:r w:rsidRPr="006E2ACD">
                    <w:rPr>
                      <w:rFonts w:ascii="Garamond" w:hAnsi="Garamond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Making Inferences </w:t>
                  </w:r>
                  <w:r w:rsidRPr="006E2ACD">
                    <w:rPr>
                      <w:rFonts w:ascii="Garamond" w:hAnsi="Garamond" w:cstheme="minorHAnsi"/>
                      <w:b/>
                      <w:bCs/>
                      <w:color w:val="231F20"/>
                      <w:sz w:val="24"/>
                      <w:szCs w:val="24"/>
                    </w:rPr>
                    <w:t xml:space="preserve">1.4 </w:t>
                  </w:r>
                  <w:r w:rsidRPr="006E2ACD"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  <w:t>make and explain inferences of increasing subtlety and insight about texts, including complex and challenging texts, supporting their explanations with well-chosen stated and implied ideas from the texts</w:t>
                  </w:r>
                </w:p>
                <w:p w:rsidR="00454AB6" w:rsidRPr="006E2ACD" w:rsidRDefault="00454AB6" w:rsidP="00F467E1">
                  <w:pPr>
                    <w:autoSpaceDE w:val="0"/>
                    <w:autoSpaceDN w:val="0"/>
                    <w:adjustRightInd w:val="0"/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</w:pPr>
                </w:p>
                <w:p w:rsidR="00454AB6" w:rsidRPr="006E2ACD" w:rsidRDefault="00454AB6" w:rsidP="00F467E1">
                  <w:pPr>
                    <w:autoSpaceDE w:val="0"/>
                    <w:autoSpaceDN w:val="0"/>
                    <w:adjustRightInd w:val="0"/>
                    <w:rPr>
                      <w:rFonts w:ascii="Garamond" w:hAnsi="Garamond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E2ACD">
                    <w:rPr>
                      <w:rFonts w:ascii="Garamond" w:hAnsi="Garamond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Extending Understanding of Texts </w:t>
                  </w:r>
                  <w:r w:rsidRPr="006E2ACD">
                    <w:rPr>
                      <w:rFonts w:ascii="Garamond" w:hAnsi="Garamond" w:cstheme="minorHAnsi"/>
                      <w:b/>
                      <w:bCs/>
                      <w:color w:val="231F20"/>
                      <w:sz w:val="24"/>
                      <w:szCs w:val="24"/>
                    </w:rPr>
                    <w:t xml:space="preserve">1.5 </w:t>
                  </w:r>
                  <w:r w:rsidRPr="006E2ACD"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  <w:t>extend understanding of texts, including complex</w:t>
                  </w:r>
                  <w:r w:rsidRPr="006E2ACD">
                    <w:rPr>
                      <w:rFonts w:ascii="Garamond" w:hAnsi="Garamond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2ACD"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  <w:t>and challenging texts, by making rich and</w:t>
                  </w:r>
                  <w:r w:rsidRPr="006E2ACD">
                    <w:rPr>
                      <w:rFonts w:ascii="Garamond" w:hAnsi="Garamond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2ACD"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  <w:t>increasingly insightful connections between</w:t>
                  </w:r>
                  <w:r w:rsidRPr="006E2ACD">
                    <w:rPr>
                      <w:rFonts w:ascii="Garamond" w:hAnsi="Garamond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2ACD">
                    <w:rPr>
                      <w:rFonts w:ascii="Garamond" w:hAnsi="Garamond" w:cstheme="minorHAnsi"/>
                      <w:color w:val="231F20"/>
                      <w:sz w:val="24"/>
                      <w:szCs w:val="24"/>
                    </w:rPr>
                    <w:t>the ideas in them and personal knowledge</w:t>
                  </w:r>
                </w:p>
                <w:p w:rsidR="00454AB6" w:rsidRPr="006E2ACD" w:rsidRDefault="00454AB6" w:rsidP="00F467E1">
                  <w:pPr>
                    <w:tabs>
                      <w:tab w:val="left" w:pos="1020"/>
                    </w:tabs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454AB6" w:rsidRPr="006E2ACD" w:rsidRDefault="00454AB6" w:rsidP="00F467E1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454AB6" w:rsidRPr="006E2ACD" w:rsidRDefault="00454AB6" w:rsidP="00F467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54AB6" w:rsidRPr="006E2ACD" w:rsidTr="00F467E1"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:rsidR="00601B06" w:rsidRPr="006E2ACD" w:rsidRDefault="00601B06" w:rsidP="00601B06">
            <w:pPr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  <w:p w:rsidR="00454AB6" w:rsidRPr="006E2ACD" w:rsidRDefault="00601B06" w:rsidP="00601B06">
            <w:pPr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b)</w:t>
            </w:r>
            <w:r w:rsidR="00454AB6" w:rsidRPr="006E2ACD">
              <w:rPr>
                <w:rFonts w:ascii="Garamond" w:hAnsi="Garamond"/>
                <w:b/>
                <w:sz w:val="24"/>
                <w:szCs w:val="24"/>
              </w:rPr>
              <w:t xml:space="preserve">Learning Goal(s) for the lesson: </w:t>
            </w:r>
            <w:r w:rsidR="00454AB6" w:rsidRPr="006E2ACD">
              <w:rPr>
                <w:rFonts w:ascii="Garamond" w:hAnsi="Garamond"/>
                <w:i/>
                <w:sz w:val="24"/>
                <w:szCs w:val="24"/>
              </w:rPr>
              <w:t>(In your own words, what do you want the students to have learned by the end of the lesson? How will you know they have learned?)</w:t>
            </w:r>
          </w:p>
          <w:tbl>
            <w:tblPr>
              <w:tblStyle w:val="TableGrid"/>
              <w:tblW w:w="9706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9706"/>
            </w:tblGrid>
            <w:tr w:rsidR="00454AB6" w:rsidRPr="006E2ACD" w:rsidTr="00F467E1">
              <w:trPr>
                <w:trHeight w:val="1380"/>
              </w:trPr>
              <w:tc>
                <w:tcPr>
                  <w:tcW w:w="9706" w:type="dxa"/>
                </w:tcPr>
                <w:p w:rsidR="00454AB6" w:rsidRPr="006E2ACD" w:rsidRDefault="00454AB6" w:rsidP="00F467E1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0D79FD" w:rsidRDefault="00454AB6" w:rsidP="000D79FD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2ACD">
                    <w:rPr>
                      <w:rFonts w:ascii="Garamond" w:hAnsi="Garamond"/>
                      <w:b/>
                      <w:sz w:val="24"/>
                      <w:szCs w:val="24"/>
                    </w:rPr>
                    <w:t>BY THE END OF THIS LESSON (I)-</w:t>
                  </w:r>
                  <w:r w:rsidR="00F01107">
                    <w:rPr>
                      <w:rFonts w:ascii="Garamond" w:hAnsi="Garamond"/>
                      <w:sz w:val="24"/>
                      <w:szCs w:val="24"/>
                    </w:rPr>
                    <w:t xml:space="preserve">  Will be able to identify</w:t>
                  </w:r>
                  <w:r w:rsidRPr="006E2ACD">
                    <w:rPr>
                      <w:rFonts w:ascii="Garamond" w:hAnsi="Garamond"/>
                      <w:sz w:val="24"/>
                      <w:szCs w:val="24"/>
                    </w:rPr>
                    <w:t xml:space="preserve"> important </w:t>
                  </w:r>
                  <w:r w:rsidR="000D79FD">
                    <w:rPr>
                      <w:rFonts w:ascii="Garamond" w:hAnsi="Garamond"/>
                      <w:sz w:val="24"/>
                      <w:szCs w:val="24"/>
                    </w:rPr>
                    <w:t>literary devices</w:t>
                  </w:r>
                  <w:r w:rsidRPr="006E2ACD">
                    <w:rPr>
                      <w:rFonts w:ascii="Garamond" w:hAnsi="Garamond"/>
                      <w:sz w:val="24"/>
                      <w:szCs w:val="24"/>
                    </w:rPr>
                    <w:t xml:space="preserve"> and </w:t>
                  </w:r>
                  <w:r w:rsidR="00F01107">
                    <w:rPr>
                      <w:rFonts w:ascii="Garamond" w:hAnsi="Garamond"/>
                      <w:sz w:val="24"/>
                      <w:szCs w:val="24"/>
                    </w:rPr>
                    <w:t>ideologies with</w:t>
                  </w:r>
                  <w:r w:rsidRPr="006E2ACD">
                    <w:rPr>
                      <w:rFonts w:ascii="Garamond" w:hAnsi="Garamond"/>
                      <w:sz w:val="24"/>
                      <w:szCs w:val="24"/>
                    </w:rPr>
                    <w:t>in the text</w:t>
                  </w:r>
                </w:p>
                <w:p w:rsidR="00454AB6" w:rsidRPr="006E2ACD" w:rsidRDefault="00454AB6" w:rsidP="000D79FD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2ACD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  <w:p w:rsidR="00454AB6" w:rsidRPr="006E2ACD" w:rsidRDefault="00454AB6" w:rsidP="00F467E1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2ACD">
                    <w:rPr>
                      <w:rFonts w:ascii="Garamond" w:hAnsi="Garamond"/>
                      <w:b/>
                      <w:sz w:val="24"/>
                      <w:szCs w:val="24"/>
                    </w:rPr>
                    <w:t>BY THE END OF THIS LESSON (I) –</w:t>
                  </w:r>
                  <w:r w:rsidRPr="006E2ACD">
                    <w:rPr>
                      <w:rFonts w:ascii="Garamond" w:hAnsi="Garamond"/>
                      <w:sz w:val="24"/>
                      <w:szCs w:val="24"/>
                    </w:rPr>
                    <w:t xml:space="preserve"> Will be able to identify a purpose and audience within the text</w:t>
                  </w:r>
                </w:p>
                <w:p w:rsidR="00454AB6" w:rsidRPr="006E2ACD" w:rsidRDefault="00454AB6" w:rsidP="00F467E1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454AB6" w:rsidRPr="006E2ACD" w:rsidRDefault="00454AB6" w:rsidP="00F467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454AB6" w:rsidRPr="006E2ACD" w:rsidRDefault="00454AB6" w:rsidP="00454AB6">
      <w:pPr>
        <w:rPr>
          <w:rFonts w:ascii="Garamond" w:hAnsi="Garamond"/>
          <w:sz w:val="24"/>
          <w:szCs w:val="24"/>
        </w:rPr>
      </w:pPr>
      <w:r w:rsidRPr="006E2ACD">
        <w:rPr>
          <w:rFonts w:ascii="Garamond" w:hAnsi="Garamond"/>
          <w:b/>
          <w:sz w:val="24"/>
          <w:szCs w:val="24"/>
        </w:rPr>
        <w:t xml:space="preserve">2. The Overview (Agenda) for your lesson: </w:t>
      </w:r>
      <w:r w:rsidRPr="006E2ACD">
        <w:rPr>
          <w:rFonts w:ascii="Garamond" w:hAnsi="Garamond"/>
          <w:i/>
          <w:sz w:val="24"/>
          <w:szCs w:val="24"/>
        </w:rPr>
        <w:t>(In this area, write the agenda (outline) as you will write it on the board for your students)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54AB6" w:rsidRPr="006E2ACD" w:rsidTr="00F467E1">
        <w:tc>
          <w:tcPr>
            <w:tcW w:w="9918" w:type="dxa"/>
          </w:tcPr>
          <w:p w:rsidR="00454AB6" w:rsidRPr="006E2ACD" w:rsidRDefault="00454AB6" w:rsidP="00454AB6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  <w:u w:val="single"/>
              </w:rPr>
              <w:t>Goal(s) for the lesson:</w:t>
            </w:r>
          </w:p>
          <w:p w:rsidR="00454AB6" w:rsidRPr="006E2ACD" w:rsidRDefault="00454AB6" w:rsidP="00454AB6">
            <w:pPr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sz w:val="24"/>
                <w:szCs w:val="24"/>
              </w:rPr>
              <w:t xml:space="preserve"> Students will be able to reflect on the various themes and issues presented within the movie and critical apply them to their novel study. ( to be printed on the board)</w:t>
            </w:r>
          </w:p>
          <w:p w:rsidR="00454AB6" w:rsidRPr="006E2ACD" w:rsidRDefault="00F01107" w:rsidP="00454AB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Review of past events</w:t>
            </w:r>
          </w:p>
          <w:p w:rsidR="00454AB6" w:rsidRPr="001F5B1F" w:rsidRDefault="00F01107" w:rsidP="00454AB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Letter to Mathew Quick/Symbols </w:t>
            </w:r>
          </w:p>
          <w:p w:rsidR="001F5B1F" w:rsidRPr="006E2ACD" w:rsidRDefault="001F5B1F" w:rsidP="00454AB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Literary devices in novels</w:t>
            </w:r>
          </w:p>
          <w:p w:rsidR="00454AB6" w:rsidRPr="006E2ACD" w:rsidRDefault="00F01107" w:rsidP="00454AB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Silent Reading</w:t>
            </w:r>
          </w:p>
          <w:p w:rsidR="00454AB6" w:rsidRPr="00FC6449" w:rsidRDefault="00F01107" w:rsidP="00F467E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Ticket out the door!</w:t>
            </w:r>
          </w:p>
        </w:tc>
      </w:tr>
    </w:tbl>
    <w:p w:rsidR="00454AB6" w:rsidRPr="006E2ACD" w:rsidRDefault="00454AB6" w:rsidP="00454AB6">
      <w:pPr>
        <w:rPr>
          <w:rFonts w:ascii="Garamond" w:hAnsi="Garamond"/>
          <w:sz w:val="24"/>
          <w:szCs w:val="24"/>
        </w:rPr>
      </w:pPr>
      <w:r w:rsidRPr="006E2ACD">
        <w:rPr>
          <w:rFonts w:ascii="Garamond" w:hAnsi="Garamond"/>
          <w:b/>
          <w:sz w:val="24"/>
          <w:szCs w:val="24"/>
        </w:rPr>
        <w:lastRenderedPageBreak/>
        <w:t xml:space="preserve">3. Resources and Materials for your class </w:t>
      </w:r>
      <w:r w:rsidRPr="006E2ACD">
        <w:rPr>
          <w:rFonts w:ascii="Garamond" w:hAnsi="Garamond"/>
          <w:i/>
          <w:sz w:val="24"/>
          <w:szCs w:val="24"/>
        </w:rPr>
        <w:t>(what resource do you and the students need for class: markers, scissors; graph paper, extra pencils, beakers, etc. How many will you need? If they will be using a textbook, list it here. If you used websites or other resources to prepare this lesson, reference those here)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54AB6" w:rsidRPr="006E2ACD" w:rsidTr="00F467E1">
        <w:tc>
          <w:tcPr>
            <w:tcW w:w="9918" w:type="dxa"/>
          </w:tcPr>
          <w:p w:rsidR="00454AB6" w:rsidRPr="006E2ACD" w:rsidRDefault="00F01107" w:rsidP="00F467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SMART BOARD</w:t>
            </w:r>
          </w:p>
          <w:p w:rsidR="00454AB6" w:rsidRPr="006E2ACD" w:rsidRDefault="00454AB6" w:rsidP="00F467E1">
            <w:pPr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sz w:val="24"/>
                <w:szCs w:val="24"/>
              </w:rPr>
              <w:t>Silver Lining Playbook</w:t>
            </w:r>
            <w:r w:rsidR="00F01107"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6E2ACD">
              <w:rPr>
                <w:rFonts w:ascii="Garamond" w:hAnsi="Garamond"/>
                <w:sz w:val="24"/>
                <w:szCs w:val="24"/>
              </w:rPr>
              <w:t>Novel</w:t>
            </w:r>
          </w:p>
          <w:p w:rsidR="00454AB6" w:rsidRPr="006E2ACD" w:rsidRDefault="00F01107" w:rsidP="00F467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Ticket out the door</w:t>
            </w:r>
          </w:p>
          <w:p w:rsidR="00454AB6" w:rsidRPr="006E2ACD" w:rsidRDefault="00454AB6" w:rsidP="00F467E1">
            <w:pPr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sz w:val="24"/>
                <w:szCs w:val="24"/>
              </w:rPr>
              <w:t xml:space="preserve">Slide Show- on </w:t>
            </w:r>
            <w:r w:rsidR="00F01107">
              <w:rPr>
                <w:rFonts w:ascii="Garamond" w:hAnsi="Garamond"/>
                <w:sz w:val="24"/>
                <w:szCs w:val="24"/>
              </w:rPr>
              <w:t xml:space="preserve">symbolism/Literary Devices within novels </w:t>
            </w:r>
          </w:p>
          <w:p w:rsidR="00454AB6" w:rsidRPr="006E2ACD" w:rsidRDefault="001C7B02" w:rsidP="00F0110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Projector, Laptops for every student</w:t>
            </w:r>
          </w:p>
        </w:tc>
      </w:tr>
    </w:tbl>
    <w:p w:rsidR="00454AB6" w:rsidRPr="006E2ACD" w:rsidRDefault="00454AB6" w:rsidP="00454AB6">
      <w:pPr>
        <w:rPr>
          <w:rFonts w:ascii="Garamond" w:hAnsi="Garamond"/>
          <w:i/>
          <w:sz w:val="24"/>
          <w:szCs w:val="24"/>
        </w:rPr>
      </w:pPr>
      <w:r w:rsidRPr="006E2ACD">
        <w:rPr>
          <w:rFonts w:ascii="Garamond" w:hAnsi="Garamond"/>
          <w:b/>
          <w:sz w:val="24"/>
          <w:szCs w:val="24"/>
        </w:rPr>
        <w:t>3. Content, Teaching Strategies, for Lesson (O</w:t>
      </w:r>
      <w:r w:rsidRPr="006E2ACD">
        <w:rPr>
          <w:rFonts w:ascii="Garamond" w:hAnsi="Garamond"/>
          <w:i/>
          <w:sz w:val="24"/>
          <w:szCs w:val="24"/>
        </w:rPr>
        <w:t xml:space="preserve">rganize the content for your lesson, as well as listing the teaching and assessment strategies. Include: an </w:t>
      </w:r>
      <w:r w:rsidRPr="006E2ACD">
        <w:rPr>
          <w:rFonts w:ascii="Garamond" w:hAnsi="Garamond"/>
          <w:b/>
          <w:i/>
          <w:sz w:val="24"/>
          <w:szCs w:val="24"/>
        </w:rPr>
        <w:t>Introduction</w:t>
      </w:r>
      <w:r w:rsidRPr="006E2ACD">
        <w:rPr>
          <w:rFonts w:ascii="Garamond" w:hAnsi="Garamond"/>
          <w:i/>
          <w:sz w:val="24"/>
          <w:szCs w:val="24"/>
        </w:rPr>
        <w:t xml:space="preserve"> or Minds-on, </w:t>
      </w:r>
      <w:r w:rsidRPr="006E2ACD">
        <w:rPr>
          <w:rFonts w:ascii="Garamond" w:hAnsi="Garamond"/>
          <w:b/>
          <w:i/>
          <w:sz w:val="24"/>
          <w:szCs w:val="24"/>
        </w:rPr>
        <w:t>Instruction</w:t>
      </w:r>
      <w:r w:rsidRPr="006E2ACD">
        <w:rPr>
          <w:rFonts w:ascii="Garamond" w:hAnsi="Garamond"/>
          <w:i/>
          <w:sz w:val="24"/>
          <w:szCs w:val="24"/>
        </w:rPr>
        <w:t xml:space="preserve">, </w:t>
      </w:r>
      <w:r w:rsidRPr="006E2ACD">
        <w:rPr>
          <w:rFonts w:ascii="Garamond" w:hAnsi="Garamond"/>
          <w:b/>
          <w:i/>
          <w:sz w:val="24"/>
          <w:szCs w:val="24"/>
        </w:rPr>
        <w:t>Application</w:t>
      </w:r>
      <w:r w:rsidRPr="006E2ACD">
        <w:rPr>
          <w:rFonts w:ascii="Garamond" w:hAnsi="Garamond"/>
          <w:i/>
          <w:sz w:val="24"/>
          <w:szCs w:val="24"/>
        </w:rPr>
        <w:t xml:space="preserve"> and </w:t>
      </w:r>
      <w:r w:rsidRPr="006E2ACD">
        <w:rPr>
          <w:rFonts w:ascii="Garamond" w:hAnsi="Garamond"/>
          <w:b/>
          <w:i/>
          <w:sz w:val="24"/>
          <w:szCs w:val="24"/>
        </w:rPr>
        <w:t xml:space="preserve">Consolidation </w:t>
      </w:r>
      <w:r w:rsidRPr="006E2ACD">
        <w:rPr>
          <w:rFonts w:ascii="Garamond" w:hAnsi="Garamond"/>
          <w:i/>
          <w:sz w:val="24"/>
          <w:szCs w:val="24"/>
        </w:rPr>
        <w:t>with approximate times for each portion with enough detail that another teacher could teach your lesson)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42"/>
        <w:gridCol w:w="1410"/>
        <w:gridCol w:w="7266"/>
      </w:tblGrid>
      <w:tr w:rsidR="00454AB6" w:rsidRPr="006E2ACD" w:rsidTr="006278CF">
        <w:tc>
          <w:tcPr>
            <w:tcW w:w="1242" w:type="dxa"/>
          </w:tcPr>
          <w:p w:rsidR="00454AB6" w:rsidRPr="006E2ACD" w:rsidRDefault="00454AB6" w:rsidP="00F467E1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410" w:type="dxa"/>
          </w:tcPr>
          <w:p w:rsidR="00454AB6" w:rsidRPr="006E2ACD" w:rsidRDefault="00454AB6" w:rsidP="00F467E1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i/>
                <w:sz w:val="24"/>
                <w:szCs w:val="24"/>
              </w:rPr>
              <w:t>Teaching and</w:t>
            </w:r>
          </w:p>
          <w:p w:rsidR="00454AB6" w:rsidRPr="006E2ACD" w:rsidRDefault="00454AB6" w:rsidP="00F467E1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i/>
                <w:sz w:val="24"/>
                <w:szCs w:val="24"/>
              </w:rPr>
              <w:t>Assessment Strategies/</w:t>
            </w:r>
          </w:p>
          <w:p w:rsidR="00454AB6" w:rsidRPr="006E2ACD" w:rsidRDefault="00454AB6" w:rsidP="00F467E1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i/>
                <w:sz w:val="24"/>
                <w:szCs w:val="24"/>
              </w:rPr>
              <w:t>technology use</w:t>
            </w:r>
          </w:p>
        </w:tc>
        <w:tc>
          <w:tcPr>
            <w:tcW w:w="7266" w:type="dxa"/>
          </w:tcPr>
          <w:p w:rsidR="00454AB6" w:rsidRPr="006E2ACD" w:rsidRDefault="00454AB6" w:rsidP="00F467E1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i/>
                <w:sz w:val="24"/>
                <w:szCs w:val="24"/>
              </w:rPr>
              <w:t>Detailed Description of your lesson including question</w:t>
            </w:r>
          </w:p>
        </w:tc>
      </w:tr>
      <w:tr w:rsidR="00454AB6" w:rsidRPr="006E2ACD" w:rsidTr="006278CF">
        <w:tc>
          <w:tcPr>
            <w:tcW w:w="1242" w:type="dxa"/>
          </w:tcPr>
          <w:p w:rsidR="00454AB6" w:rsidRPr="006E2ACD" w:rsidRDefault="00454AB6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454AB6" w:rsidRPr="006E2ACD" w:rsidRDefault="00454AB6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454AB6" w:rsidRPr="006E2ACD" w:rsidRDefault="00454AB6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454AB6" w:rsidRPr="006E2ACD" w:rsidRDefault="00FE6699" w:rsidP="00F467E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i/>
                <w:sz w:val="24"/>
                <w:szCs w:val="24"/>
              </w:rPr>
              <w:t>5</w:t>
            </w:r>
            <w:r w:rsidR="006278CF" w:rsidRPr="006E2ACD">
              <w:rPr>
                <w:rFonts w:ascii="Garamond" w:hAnsi="Garamond"/>
                <w:i/>
                <w:sz w:val="24"/>
                <w:szCs w:val="24"/>
              </w:rPr>
              <w:t>-10</w:t>
            </w:r>
            <w:r w:rsidRPr="006E2ACD">
              <w:rPr>
                <w:rFonts w:ascii="Garamond" w:hAnsi="Garamond"/>
                <w:i/>
                <w:sz w:val="24"/>
                <w:szCs w:val="24"/>
              </w:rPr>
              <w:t xml:space="preserve">mins </w:t>
            </w:r>
          </w:p>
          <w:p w:rsidR="00454AB6" w:rsidRPr="006E2ACD" w:rsidRDefault="00454AB6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278CF" w:rsidRPr="006E2ACD" w:rsidRDefault="006278C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278CF" w:rsidRPr="006E2ACD" w:rsidRDefault="006278C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278CF" w:rsidRPr="006E2ACD" w:rsidRDefault="006278C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AC747A" w:rsidRDefault="00AC747A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3C6FAC" w:rsidRDefault="003C6FAC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570D99" w:rsidRPr="006E2ACD" w:rsidRDefault="00570D99" w:rsidP="00F467E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i/>
                <w:sz w:val="24"/>
                <w:szCs w:val="24"/>
              </w:rPr>
              <w:t>5 min</w:t>
            </w:r>
          </w:p>
          <w:p w:rsidR="00570D99" w:rsidRPr="006E2ACD" w:rsidRDefault="00570D99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570D99" w:rsidRPr="006E2ACD" w:rsidRDefault="00570D99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F5B1F" w:rsidRDefault="001F5B1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F5B1F" w:rsidRDefault="001F5B1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F5B1F" w:rsidRDefault="001F5B1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F5B1F" w:rsidRDefault="001F5B1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F5B1F" w:rsidRDefault="001F5B1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F5B1F" w:rsidRDefault="001F5B1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15-30</w:t>
            </w:r>
            <w:r w:rsidR="00CF7756" w:rsidRPr="006E2ACD">
              <w:rPr>
                <w:rFonts w:ascii="Garamond" w:hAnsi="Garamond"/>
                <w:i/>
                <w:sz w:val="24"/>
                <w:szCs w:val="24"/>
              </w:rPr>
              <w:t>mins</w:t>
            </w: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570D99" w:rsidRPr="006E2ACD" w:rsidRDefault="003C6FAC" w:rsidP="003C6FAC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40mins</w:t>
            </w:r>
            <w:r w:rsidR="00570D99" w:rsidRPr="006E2AC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454AB6" w:rsidRPr="006E2ACD" w:rsidRDefault="00454AB6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454AB6" w:rsidRPr="006E2ACD" w:rsidRDefault="00454AB6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278CF" w:rsidRPr="006E2ACD" w:rsidRDefault="00454AB6" w:rsidP="00F467E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FE6699" w:rsidRPr="006E2ACD">
              <w:rPr>
                <w:rFonts w:ascii="Garamond" w:hAnsi="Garamond"/>
                <w:i/>
                <w:sz w:val="24"/>
                <w:szCs w:val="24"/>
              </w:rPr>
              <w:t xml:space="preserve">Pre-Assessment for student’s </w:t>
            </w:r>
            <w:r w:rsidR="00F01107">
              <w:rPr>
                <w:rFonts w:ascii="Garamond" w:hAnsi="Garamond"/>
                <w:i/>
                <w:sz w:val="24"/>
                <w:szCs w:val="24"/>
              </w:rPr>
              <w:t>opionion and understanding of the novel</w:t>
            </w:r>
          </w:p>
          <w:p w:rsidR="006278CF" w:rsidRPr="006E2ACD" w:rsidRDefault="006278C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3C6FAC" w:rsidRDefault="003C6FAC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Pr="006E2ACD" w:rsidRDefault="00570D99" w:rsidP="00F467E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i/>
                <w:sz w:val="24"/>
                <w:szCs w:val="24"/>
              </w:rPr>
              <w:t xml:space="preserve">Discussion </w:t>
            </w:r>
          </w:p>
          <w:p w:rsidR="006E2ACD" w:rsidRP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P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6E2ACD" w:rsidRP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F5B1F" w:rsidRDefault="001F5B1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F5B1F" w:rsidRDefault="001F5B1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F5B1F" w:rsidRDefault="001F5B1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454AB6" w:rsidRPr="006E2ACD" w:rsidRDefault="006E2ACD" w:rsidP="00F467E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i/>
                <w:sz w:val="24"/>
                <w:szCs w:val="24"/>
              </w:rPr>
              <w:t>Power-point projector, chart paper, tape and markers. ( Students will be assessed on their group work and critical thinking skills)</w:t>
            </w:r>
            <w:r w:rsidR="00FE6699" w:rsidRPr="006E2AC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66" w:type="dxa"/>
          </w:tcPr>
          <w:p w:rsidR="006E2ACD" w:rsidRDefault="006E2ACD" w:rsidP="00F467E1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i/>
                <w:sz w:val="24"/>
                <w:szCs w:val="24"/>
              </w:rPr>
              <w:t>Period 1.</w:t>
            </w:r>
          </w:p>
          <w:p w:rsidR="006E2ACD" w:rsidRPr="006E2ACD" w:rsidRDefault="006E2ACD" w:rsidP="00F467E1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6278CF" w:rsidRPr="006E2ACD" w:rsidRDefault="006278C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i/>
                <w:sz w:val="24"/>
                <w:szCs w:val="24"/>
              </w:rPr>
              <w:t>Introduction to movie:</w:t>
            </w:r>
          </w:p>
          <w:p w:rsidR="00FE6699" w:rsidRPr="006E2ACD" w:rsidRDefault="006278CF" w:rsidP="00F467E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 xml:space="preserve"> TC: </w:t>
            </w:r>
            <w:r w:rsidR="00F01107">
              <w:rPr>
                <w:rFonts w:ascii="Garamond" w:hAnsi="Garamond"/>
                <w:b/>
                <w:sz w:val="24"/>
                <w:szCs w:val="24"/>
              </w:rPr>
              <w:t xml:space="preserve">Review of Past Events and Predictions of what’s to come         </w:t>
            </w:r>
            <w:r w:rsidR="00FE6699" w:rsidRPr="006E2AC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E6699" w:rsidRPr="006E2ACD">
              <w:rPr>
                <w:rFonts w:ascii="Garamond" w:hAnsi="Garamond"/>
                <w:i/>
                <w:sz w:val="24"/>
                <w:szCs w:val="24"/>
              </w:rPr>
              <w:t xml:space="preserve">( </w:t>
            </w:r>
            <w:r w:rsidR="00F01107">
              <w:rPr>
                <w:rFonts w:ascii="Garamond" w:hAnsi="Garamond"/>
                <w:i/>
                <w:sz w:val="24"/>
                <w:szCs w:val="24"/>
              </w:rPr>
              <w:t>SMART BOARD quiz game to review novel thus far</w:t>
            </w:r>
            <w:r w:rsidR="00FE6699" w:rsidRPr="006E2ACD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  <w:p w:rsidR="006278CF" w:rsidRPr="006E2ACD" w:rsidRDefault="006278CF" w:rsidP="006278CF">
            <w:pPr>
              <w:rPr>
                <w:rFonts w:ascii="Garamond" w:hAnsi="Garamond"/>
                <w:sz w:val="24"/>
                <w:szCs w:val="24"/>
              </w:rPr>
            </w:pPr>
          </w:p>
          <w:p w:rsidR="006278CF" w:rsidRPr="006E2ACD" w:rsidRDefault="006278CF" w:rsidP="006278CF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 xml:space="preserve">TC: </w:t>
            </w:r>
            <w:r w:rsidR="00C37F2E">
              <w:rPr>
                <w:rFonts w:ascii="Garamond" w:hAnsi="Garamond"/>
                <w:b/>
                <w:sz w:val="24"/>
                <w:szCs w:val="24"/>
              </w:rPr>
              <w:t xml:space="preserve">Throughout the novel, what are some Literary devices the author uses to further/advance the plot? </w:t>
            </w:r>
            <w:r w:rsidRPr="006E2ACD"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C37F2E">
              <w:rPr>
                <w:rFonts w:ascii="Garamond" w:hAnsi="Garamond"/>
                <w:i/>
                <w:sz w:val="24"/>
                <w:szCs w:val="24"/>
              </w:rPr>
              <w:t>Students will be given a hand out with various literary devices. Sheet should go in binder</w:t>
            </w:r>
            <w:r w:rsidRPr="006E2ACD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  <w:p w:rsidR="00570D99" w:rsidRPr="006E2ACD" w:rsidRDefault="00570D99" w:rsidP="006278CF">
            <w:pPr>
              <w:rPr>
                <w:rFonts w:ascii="Garamond" w:hAnsi="Garamond"/>
                <w:sz w:val="24"/>
                <w:szCs w:val="24"/>
              </w:rPr>
            </w:pPr>
          </w:p>
          <w:p w:rsidR="00CF7756" w:rsidRPr="006E2ACD" w:rsidRDefault="00C37F2E" w:rsidP="006278C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How do literary devices such as foreshadowing, appearance vs reality, and symbolism benefit both the reader and author within literature works? How may it be distracting or undesired?</w:t>
            </w:r>
          </w:p>
          <w:p w:rsidR="00CF7756" w:rsidRPr="006E2ACD" w:rsidRDefault="00CF7756" w:rsidP="006278CF">
            <w:pPr>
              <w:rPr>
                <w:rFonts w:ascii="Garamond" w:hAnsi="Garamond"/>
                <w:sz w:val="24"/>
                <w:szCs w:val="24"/>
              </w:rPr>
            </w:pPr>
          </w:p>
          <w:p w:rsidR="00CF7756" w:rsidRPr="006E2ACD" w:rsidRDefault="00CF7756" w:rsidP="006278C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  <w:u w:val="single"/>
              </w:rPr>
              <w:t>Activity</w:t>
            </w:r>
          </w:p>
          <w:p w:rsidR="00CF7756" w:rsidRPr="006E2ACD" w:rsidRDefault="00CF7756" w:rsidP="006278CF">
            <w:pPr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sz w:val="24"/>
                <w:szCs w:val="24"/>
              </w:rPr>
              <w:t xml:space="preserve">Step one- </w:t>
            </w:r>
            <w:r w:rsidR="00B16B58">
              <w:rPr>
                <w:rFonts w:ascii="Garamond" w:hAnsi="Garamond"/>
                <w:sz w:val="24"/>
                <w:szCs w:val="24"/>
              </w:rPr>
              <w:t>A</w:t>
            </w:r>
            <w:r w:rsidR="00AF0B47" w:rsidRPr="006E2ACD">
              <w:rPr>
                <w:rFonts w:ascii="Garamond" w:hAnsi="Garamond"/>
                <w:sz w:val="24"/>
                <w:szCs w:val="24"/>
              </w:rPr>
              <w:t>sk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students to take </w:t>
            </w:r>
            <w:r w:rsidR="00B16B58">
              <w:rPr>
                <w:rFonts w:ascii="Garamond" w:hAnsi="Garamond"/>
                <w:sz w:val="24"/>
                <w:szCs w:val="24"/>
              </w:rPr>
              <w:t>a creative stance by writing a letter to Mathew Quick on their understanding and overall</w:t>
            </w:r>
            <w:r w:rsidR="001F5B1F">
              <w:rPr>
                <w:rFonts w:ascii="Garamond" w:hAnsi="Garamond"/>
                <w:sz w:val="24"/>
                <w:szCs w:val="24"/>
              </w:rPr>
              <w:t xml:space="preserve"> coconscious of the Novel thus far. 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Once a student has firmly </w:t>
            </w:r>
            <w:r w:rsidR="003C6FAC" w:rsidRPr="006E2ACD">
              <w:rPr>
                <w:rFonts w:ascii="Garamond" w:hAnsi="Garamond"/>
                <w:sz w:val="24"/>
                <w:szCs w:val="24"/>
              </w:rPr>
              <w:t>decided</w:t>
            </w:r>
            <w:r w:rsidR="003C6FAC">
              <w:rPr>
                <w:rFonts w:ascii="Garamond" w:hAnsi="Garamond"/>
                <w:sz w:val="24"/>
                <w:szCs w:val="24"/>
              </w:rPr>
              <w:t xml:space="preserve"> a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point of view, </w:t>
            </w:r>
            <w:r w:rsidR="001F5B1F">
              <w:rPr>
                <w:rFonts w:ascii="Garamond" w:hAnsi="Garamond"/>
                <w:sz w:val="24"/>
                <w:szCs w:val="24"/>
              </w:rPr>
              <w:t>they are expected to express their thoughts on the events and character development to come.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F7756" w:rsidRPr="006E2ACD" w:rsidRDefault="00CF7756" w:rsidP="006278CF">
            <w:pPr>
              <w:rPr>
                <w:rFonts w:ascii="Garamond" w:hAnsi="Garamond"/>
                <w:sz w:val="24"/>
                <w:szCs w:val="24"/>
              </w:rPr>
            </w:pPr>
          </w:p>
          <w:p w:rsidR="00CF7756" w:rsidRPr="006E2ACD" w:rsidRDefault="00CF7756" w:rsidP="006278CF">
            <w:pPr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sz w:val="24"/>
                <w:szCs w:val="24"/>
              </w:rPr>
              <w:t xml:space="preserve">Step 2- Students now have </w:t>
            </w:r>
            <w:r w:rsidR="003C6FAC">
              <w:rPr>
                <w:rFonts w:ascii="Garamond" w:hAnsi="Garamond"/>
                <w:sz w:val="24"/>
                <w:szCs w:val="24"/>
              </w:rPr>
              <w:t>15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mins to </w:t>
            </w:r>
            <w:r w:rsidR="001F5B1F">
              <w:rPr>
                <w:rFonts w:ascii="Garamond" w:hAnsi="Garamond"/>
                <w:sz w:val="24"/>
                <w:szCs w:val="24"/>
              </w:rPr>
              <w:t>creatively</w:t>
            </w:r>
            <w:r w:rsidR="003C6FAC">
              <w:rPr>
                <w:rFonts w:ascii="Garamond" w:hAnsi="Garamond"/>
                <w:sz w:val="24"/>
                <w:szCs w:val="24"/>
              </w:rPr>
              <w:t xml:space="preserve"> write and express their understanding</w:t>
            </w:r>
            <w:r w:rsidR="001F5B1F">
              <w:rPr>
                <w:rFonts w:ascii="Garamond" w:hAnsi="Garamond"/>
                <w:sz w:val="24"/>
                <w:szCs w:val="24"/>
              </w:rPr>
              <w:t xml:space="preserve"> of the novel by writing/typing a letter to Mathew Quick.</w:t>
            </w:r>
          </w:p>
          <w:p w:rsidR="00CF7756" w:rsidRPr="006E2ACD" w:rsidRDefault="00CF7756" w:rsidP="006278CF">
            <w:pPr>
              <w:rPr>
                <w:rFonts w:ascii="Garamond" w:hAnsi="Garamond"/>
                <w:sz w:val="24"/>
                <w:szCs w:val="24"/>
              </w:rPr>
            </w:pPr>
          </w:p>
          <w:p w:rsidR="00CF7756" w:rsidRPr="006E2ACD" w:rsidRDefault="00CF7756" w:rsidP="006278CF">
            <w:pPr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sz w:val="24"/>
                <w:szCs w:val="24"/>
              </w:rPr>
              <w:t>Step 3</w:t>
            </w:r>
            <w:r w:rsidR="00AF0B47" w:rsidRPr="006E2ACD">
              <w:rPr>
                <w:rFonts w:ascii="Garamond" w:hAnsi="Garamond"/>
                <w:sz w:val="24"/>
                <w:szCs w:val="24"/>
              </w:rPr>
              <w:t>- Have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C6FAC">
              <w:rPr>
                <w:rFonts w:ascii="Garamond" w:hAnsi="Garamond"/>
                <w:sz w:val="24"/>
                <w:szCs w:val="24"/>
              </w:rPr>
              <w:t xml:space="preserve">students get into groups and collectively decide on 5-10 symbols that exist within the novel as well as the significance behind each one. Students are expected to have this </w:t>
            </w:r>
            <w:r w:rsidRPr="006E2ACD">
              <w:rPr>
                <w:rFonts w:ascii="Garamond" w:hAnsi="Garamond"/>
                <w:sz w:val="24"/>
                <w:szCs w:val="24"/>
              </w:rPr>
              <w:t>written down on chart</w:t>
            </w:r>
            <w:r w:rsidR="006E2ACD" w:rsidRPr="006E2ACD">
              <w:rPr>
                <w:rFonts w:ascii="Garamond" w:hAnsi="Garamond"/>
                <w:sz w:val="24"/>
                <w:szCs w:val="24"/>
              </w:rPr>
              <w:t xml:space="preserve"> paper- And present </w:t>
            </w:r>
            <w:r w:rsidR="003C6FAC">
              <w:rPr>
                <w:rFonts w:ascii="Garamond" w:hAnsi="Garamond"/>
                <w:sz w:val="24"/>
                <w:szCs w:val="24"/>
              </w:rPr>
              <w:t>the information to their peers</w:t>
            </w:r>
            <w:r w:rsidRPr="006E2ACD">
              <w:rPr>
                <w:rFonts w:ascii="Garamond" w:hAnsi="Garamond"/>
                <w:sz w:val="24"/>
                <w:szCs w:val="24"/>
              </w:rPr>
              <w:t>.</w:t>
            </w:r>
            <w:r w:rsidR="003C6FAC">
              <w:rPr>
                <w:rFonts w:ascii="Garamond" w:hAnsi="Garamond"/>
                <w:sz w:val="24"/>
                <w:szCs w:val="24"/>
              </w:rPr>
              <w:t xml:space="preserve"> Students have 15min to complete.</w:t>
            </w:r>
            <w:r w:rsidRPr="006E2AC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F7756" w:rsidRDefault="00AF0B47" w:rsidP="006278CF">
            <w:pPr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sz w:val="24"/>
                <w:szCs w:val="24"/>
              </w:rPr>
              <w:t>(Depending</w:t>
            </w:r>
            <w:r w:rsidR="00CF7756" w:rsidRPr="006E2ACD">
              <w:rPr>
                <w:rFonts w:ascii="Garamond" w:hAnsi="Garamond"/>
                <w:sz w:val="24"/>
                <w:szCs w:val="24"/>
              </w:rPr>
              <w:t xml:space="preserve"> on the class size, the teacher will have to split pro/cons in to </w:t>
            </w:r>
            <w:r w:rsidR="00CF7756" w:rsidRPr="006E2ACD">
              <w:rPr>
                <w:rFonts w:ascii="Garamond" w:hAnsi="Garamond"/>
                <w:sz w:val="24"/>
                <w:szCs w:val="24"/>
              </w:rPr>
              <w:lastRenderedPageBreak/>
              <w:t xml:space="preserve">smaller groups within themselves. Four groups max in order for the activity to go for the allotted amount of time) </w:t>
            </w:r>
          </w:p>
          <w:p w:rsidR="006E2ACD" w:rsidRDefault="006E2ACD" w:rsidP="006278CF">
            <w:pPr>
              <w:rPr>
                <w:rFonts w:ascii="Garamond" w:hAnsi="Garamond"/>
                <w:sz w:val="24"/>
                <w:szCs w:val="24"/>
              </w:rPr>
            </w:pPr>
          </w:p>
          <w:p w:rsidR="006E2ACD" w:rsidRDefault="006E2ACD" w:rsidP="006278CF">
            <w:pPr>
              <w:rPr>
                <w:rFonts w:ascii="Garamond" w:hAnsi="Garamond"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Class discussion:</w:t>
            </w:r>
            <w:r>
              <w:rPr>
                <w:rFonts w:ascii="Garamond" w:hAnsi="Garamond"/>
                <w:sz w:val="24"/>
                <w:szCs w:val="24"/>
              </w:rPr>
              <w:t xml:space="preserve"> Through this activity did you learn something that you never thought of before?</w:t>
            </w:r>
          </w:p>
          <w:p w:rsidR="006E2ACD" w:rsidRPr="006E2ACD" w:rsidRDefault="006E2ACD" w:rsidP="006278CF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  <w:p w:rsidR="006E2ACD" w:rsidRPr="006E2ACD" w:rsidRDefault="006E2ACD" w:rsidP="006278CF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6E2ACD">
              <w:rPr>
                <w:rFonts w:ascii="Garamond" w:hAnsi="Garamond"/>
                <w:sz w:val="24"/>
                <w:szCs w:val="24"/>
                <w:u w:val="single"/>
              </w:rPr>
              <w:t>For the rest of the class</w:t>
            </w:r>
          </w:p>
          <w:p w:rsidR="00570D99" w:rsidRPr="006E2ACD" w:rsidRDefault="00570D99" w:rsidP="00F467E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278CF" w:rsidRPr="006E2ACD" w:rsidRDefault="00570D99" w:rsidP="00F2421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E2ACD">
              <w:rPr>
                <w:rFonts w:ascii="Garamond" w:hAnsi="Garamond"/>
                <w:b/>
                <w:sz w:val="24"/>
                <w:szCs w:val="24"/>
              </w:rPr>
              <w:t>TC:</w:t>
            </w:r>
            <w:r w:rsidR="006E2AC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24214">
              <w:rPr>
                <w:rFonts w:ascii="Garamond" w:hAnsi="Garamond"/>
                <w:sz w:val="24"/>
                <w:szCs w:val="24"/>
              </w:rPr>
              <w:t>Students are expected to use the rest of this time to do in class silent reading of “The Silver Lining Playbook”. This is a chance for people to get caught up or further they’re literary adventure.</w:t>
            </w:r>
          </w:p>
        </w:tc>
      </w:tr>
      <w:tr w:rsidR="00454AB6" w:rsidRPr="006E2ACD" w:rsidTr="006278CF">
        <w:tc>
          <w:tcPr>
            <w:tcW w:w="1242" w:type="dxa"/>
          </w:tcPr>
          <w:p w:rsidR="00454AB6" w:rsidRDefault="00454AB6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C7B02" w:rsidRDefault="001C7B02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C7B02" w:rsidRDefault="001C7B02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C7B02" w:rsidRPr="006E2ACD" w:rsidRDefault="001C7B02" w:rsidP="00F467E1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2 mins </w:t>
            </w:r>
          </w:p>
        </w:tc>
        <w:tc>
          <w:tcPr>
            <w:tcW w:w="1410" w:type="dxa"/>
          </w:tcPr>
          <w:p w:rsidR="00454AB6" w:rsidRPr="006E2ACD" w:rsidRDefault="00454AB6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454AB6" w:rsidRPr="006E2ACD" w:rsidRDefault="00454AB6" w:rsidP="00F467E1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1C7B02" w:rsidRPr="006E2ACD" w:rsidRDefault="00F24214" w:rsidP="00F467E1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Ticket out the door</w:t>
            </w:r>
          </w:p>
        </w:tc>
        <w:tc>
          <w:tcPr>
            <w:tcW w:w="7266" w:type="dxa"/>
          </w:tcPr>
          <w:p w:rsidR="00454AB6" w:rsidRPr="00AC747A" w:rsidRDefault="00F24214" w:rsidP="00F467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Before leaving class, students must write down 3 more literary devices evident within the novel and justify their answer. A hand out will be given and collected before the period ends.</w:t>
            </w:r>
            <w:r w:rsidR="001C7B0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FC6449" w:rsidRDefault="00FC6449" w:rsidP="00A42A17">
      <w:pPr>
        <w:rPr>
          <w:sz w:val="28"/>
          <w:szCs w:val="28"/>
        </w:rPr>
      </w:pPr>
    </w:p>
    <w:p w:rsidR="00F01107" w:rsidRDefault="00F01107" w:rsidP="00A42A17">
      <w:pPr>
        <w:rPr>
          <w:sz w:val="28"/>
          <w:szCs w:val="28"/>
        </w:rPr>
      </w:pPr>
    </w:p>
    <w:p w:rsidR="00F01107" w:rsidRDefault="00F01107" w:rsidP="00A42A17">
      <w:pPr>
        <w:rPr>
          <w:sz w:val="28"/>
          <w:szCs w:val="28"/>
        </w:rPr>
      </w:pPr>
    </w:p>
    <w:p w:rsidR="00F01107" w:rsidRDefault="00F01107" w:rsidP="00A42A17">
      <w:pPr>
        <w:rPr>
          <w:sz w:val="28"/>
          <w:szCs w:val="28"/>
        </w:rPr>
      </w:pPr>
    </w:p>
    <w:p w:rsidR="00F01107" w:rsidRDefault="00F01107" w:rsidP="00A42A17">
      <w:pPr>
        <w:rPr>
          <w:sz w:val="28"/>
          <w:szCs w:val="28"/>
        </w:rPr>
      </w:pPr>
    </w:p>
    <w:p w:rsidR="00F01107" w:rsidRDefault="00F01107" w:rsidP="00A42A17">
      <w:pPr>
        <w:rPr>
          <w:sz w:val="28"/>
          <w:szCs w:val="28"/>
        </w:rPr>
      </w:pPr>
    </w:p>
    <w:p w:rsidR="00F24214" w:rsidRDefault="00F24214" w:rsidP="00A42A17">
      <w:pPr>
        <w:rPr>
          <w:sz w:val="28"/>
          <w:szCs w:val="28"/>
        </w:rPr>
      </w:pPr>
    </w:p>
    <w:p w:rsidR="00F24214" w:rsidRDefault="00F24214" w:rsidP="00A42A17">
      <w:pPr>
        <w:rPr>
          <w:sz w:val="28"/>
          <w:szCs w:val="28"/>
        </w:rPr>
      </w:pPr>
    </w:p>
    <w:p w:rsidR="00F24214" w:rsidRDefault="00F24214" w:rsidP="00A42A17">
      <w:pPr>
        <w:rPr>
          <w:sz w:val="28"/>
          <w:szCs w:val="28"/>
        </w:rPr>
      </w:pPr>
    </w:p>
    <w:p w:rsidR="00F24214" w:rsidRDefault="00F24214" w:rsidP="00A42A17">
      <w:pPr>
        <w:rPr>
          <w:sz w:val="28"/>
          <w:szCs w:val="28"/>
        </w:rPr>
      </w:pPr>
    </w:p>
    <w:p w:rsidR="00F24214" w:rsidRDefault="00F24214" w:rsidP="00A42A17">
      <w:pPr>
        <w:rPr>
          <w:sz w:val="28"/>
          <w:szCs w:val="28"/>
        </w:rPr>
      </w:pPr>
    </w:p>
    <w:p w:rsidR="00F24214" w:rsidRDefault="00F24214" w:rsidP="00A42A17">
      <w:pPr>
        <w:rPr>
          <w:sz w:val="28"/>
          <w:szCs w:val="28"/>
        </w:rPr>
      </w:pPr>
    </w:p>
    <w:p w:rsidR="00F24214" w:rsidRDefault="00F24214" w:rsidP="00A42A17">
      <w:pPr>
        <w:rPr>
          <w:sz w:val="28"/>
          <w:szCs w:val="28"/>
        </w:rPr>
      </w:pPr>
    </w:p>
    <w:p w:rsidR="00F24214" w:rsidRDefault="00F24214" w:rsidP="00A42A17">
      <w:pPr>
        <w:rPr>
          <w:sz w:val="28"/>
          <w:szCs w:val="28"/>
        </w:rPr>
      </w:pPr>
    </w:p>
    <w:p w:rsidR="00F24214" w:rsidRDefault="00F24214" w:rsidP="00A42A17">
      <w:pPr>
        <w:rPr>
          <w:sz w:val="28"/>
          <w:szCs w:val="28"/>
        </w:rPr>
      </w:pPr>
    </w:p>
    <w:p w:rsidR="00F24214" w:rsidRDefault="00F24214" w:rsidP="00A42A17">
      <w:pPr>
        <w:rPr>
          <w:sz w:val="28"/>
          <w:szCs w:val="28"/>
        </w:rPr>
      </w:pPr>
    </w:p>
    <w:p w:rsidR="00A42A17" w:rsidRPr="00A42A17" w:rsidRDefault="00A42A17" w:rsidP="00A42A17">
      <w:pPr>
        <w:rPr>
          <w:sz w:val="28"/>
          <w:szCs w:val="28"/>
        </w:rPr>
      </w:pPr>
      <w:r>
        <w:rPr>
          <w:sz w:val="28"/>
          <w:szCs w:val="28"/>
        </w:rPr>
        <w:t>Date:____________                  Name:_______________              Period:_________</w:t>
      </w:r>
    </w:p>
    <w:p w:rsidR="00A42A17" w:rsidRPr="00EE141E" w:rsidRDefault="00EE141E" w:rsidP="00A42A17">
      <w:pPr>
        <w:rPr>
          <w:sz w:val="24"/>
          <w:szCs w:val="24"/>
        </w:rPr>
      </w:pPr>
      <w:r w:rsidRPr="00EE141E">
        <w:rPr>
          <w:sz w:val="24"/>
          <w:szCs w:val="24"/>
        </w:rPr>
        <w:t>*</w:t>
      </w:r>
      <w:r w:rsidR="00A42A17" w:rsidRPr="00EE141E">
        <w:rPr>
          <w:sz w:val="24"/>
          <w:szCs w:val="24"/>
        </w:rPr>
        <w:t xml:space="preserve">Throughout the </w:t>
      </w:r>
      <w:r w:rsidR="00F24214">
        <w:rPr>
          <w:sz w:val="24"/>
          <w:szCs w:val="24"/>
        </w:rPr>
        <w:t>novel various literary devices have been seen to exist. Write down 3 literary devices that appear evident within the novel, and justify your answer/choice of device. (Don’t use one’s already covered in class in today’s lesson</w:t>
      </w:r>
      <w:r w:rsidR="00A42A17" w:rsidRPr="00EE141E">
        <w:rPr>
          <w:sz w:val="24"/>
          <w:szCs w:val="24"/>
        </w:rPr>
        <w:t>.</w:t>
      </w:r>
      <w:r w:rsidR="00F24214">
        <w:rPr>
          <w:sz w:val="24"/>
          <w:szCs w:val="24"/>
        </w:rPr>
        <w:t>)</w:t>
      </w:r>
      <w:r w:rsidR="00A42A17" w:rsidRPr="00EE141E">
        <w:rPr>
          <w:sz w:val="24"/>
          <w:szCs w:val="24"/>
        </w:rPr>
        <w:t xml:space="preserve"> </w:t>
      </w:r>
    </w:p>
    <w:p w:rsidR="00A42A17" w:rsidRPr="00A42A17" w:rsidRDefault="005C74E6" w:rsidP="005C74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TICKET OUT THE DOOR: </w:t>
      </w:r>
      <w:bookmarkStart w:id="0" w:name="_GoBack"/>
      <w:bookmarkEnd w:id="0"/>
      <w:r w:rsidR="00F24214">
        <w:rPr>
          <w:b/>
          <w:sz w:val="28"/>
          <w:szCs w:val="28"/>
          <w:u w:val="single"/>
        </w:rPr>
        <w:t>Literary Devices Within The Novel</w:t>
      </w:r>
      <w:r w:rsidR="00A42A17" w:rsidRPr="00A42A17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2A17" w:rsidTr="005C74E6">
        <w:trPr>
          <w:trHeight w:val="2812"/>
        </w:trPr>
        <w:tc>
          <w:tcPr>
            <w:tcW w:w="4788" w:type="dxa"/>
          </w:tcPr>
          <w:p w:rsidR="00A42A17" w:rsidRDefault="004B2A89">
            <w:pPr>
              <w:rPr>
                <w:b/>
              </w:rPr>
            </w:pPr>
            <w:r>
              <w:rPr>
                <w:b/>
              </w:rPr>
              <w:t>Device: 1</w:t>
            </w:r>
          </w:p>
          <w:p w:rsidR="00A42A17" w:rsidRDefault="00A42A17">
            <w:pPr>
              <w:rPr>
                <w:b/>
              </w:rPr>
            </w:pPr>
          </w:p>
          <w:p w:rsidR="00A42A17" w:rsidRPr="00A42A17" w:rsidRDefault="00A42A17" w:rsidP="00A42A17"/>
          <w:p w:rsidR="00A42A17" w:rsidRDefault="00A42A17" w:rsidP="00A42A17"/>
          <w:p w:rsidR="00A42A17" w:rsidRDefault="00A42A17" w:rsidP="00A42A17"/>
          <w:p w:rsidR="00A42A17" w:rsidRPr="00A42A17" w:rsidRDefault="00A42A17" w:rsidP="00A42A17">
            <w:pPr>
              <w:tabs>
                <w:tab w:val="left" w:pos="1305"/>
              </w:tabs>
            </w:pPr>
          </w:p>
        </w:tc>
        <w:tc>
          <w:tcPr>
            <w:tcW w:w="4788" w:type="dxa"/>
          </w:tcPr>
          <w:p w:rsidR="00A42A17" w:rsidRDefault="00A42A1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B2A89">
              <w:rPr>
                <w:b/>
              </w:rPr>
              <w:t>Reasoning:</w:t>
            </w:r>
          </w:p>
          <w:p w:rsidR="00A42A17" w:rsidRDefault="00A42A17">
            <w:pPr>
              <w:rPr>
                <w:b/>
              </w:rPr>
            </w:pPr>
          </w:p>
          <w:p w:rsidR="00A42A17" w:rsidRDefault="00A42A17">
            <w:pPr>
              <w:rPr>
                <w:b/>
              </w:rPr>
            </w:pPr>
          </w:p>
          <w:p w:rsidR="00A42A17" w:rsidRDefault="00A42A17">
            <w:pPr>
              <w:rPr>
                <w:b/>
              </w:rPr>
            </w:pPr>
          </w:p>
          <w:p w:rsidR="00A42A17" w:rsidRDefault="00A42A17">
            <w:pPr>
              <w:rPr>
                <w:b/>
              </w:rPr>
            </w:pPr>
          </w:p>
          <w:p w:rsidR="00A42A17" w:rsidRPr="00A42A17" w:rsidRDefault="00A42A17">
            <w:pPr>
              <w:rPr>
                <w:b/>
              </w:rPr>
            </w:pPr>
          </w:p>
        </w:tc>
      </w:tr>
      <w:tr w:rsidR="00A42A17" w:rsidTr="005C74E6">
        <w:trPr>
          <w:trHeight w:val="3108"/>
        </w:trPr>
        <w:tc>
          <w:tcPr>
            <w:tcW w:w="4788" w:type="dxa"/>
          </w:tcPr>
          <w:p w:rsidR="00A42A17" w:rsidRDefault="004B2A89">
            <w:pPr>
              <w:rPr>
                <w:b/>
              </w:rPr>
            </w:pPr>
            <w:r>
              <w:rPr>
                <w:b/>
              </w:rPr>
              <w:t>Device: 2</w:t>
            </w:r>
          </w:p>
          <w:p w:rsidR="00EE141E" w:rsidRDefault="00EE141E">
            <w:pPr>
              <w:rPr>
                <w:b/>
              </w:rPr>
            </w:pPr>
          </w:p>
          <w:p w:rsidR="00EE141E" w:rsidRDefault="00EE141E">
            <w:pPr>
              <w:rPr>
                <w:b/>
              </w:rPr>
            </w:pPr>
          </w:p>
          <w:p w:rsidR="00EE141E" w:rsidRDefault="00EE141E">
            <w:pPr>
              <w:rPr>
                <w:b/>
              </w:rPr>
            </w:pPr>
          </w:p>
        </w:tc>
        <w:tc>
          <w:tcPr>
            <w:tcW w:w="4788" w:type="dxa"/>
          </w:tcPr>
          <w:p w:rsidR="00EE141E" w:rsidRDefault="004B2A89">
            <w:pPr>
              <w:rPr>
                <w:b/>
              </w:rPr>
            </w:pPr>
            <w:r>
              <w:rPr>
                <w:b/>
              </w:rPr>
              <w:t>Reasoning:</w:t>
            </w:r>
          </w:p>
          <w:p w:rsidR="00EE141E" w:rsidRDefault="00EE141E">
            <w:pPr>
              <w:rPr>
                <w:b/>
              </w:rPr>
            </w:pPr>
          </w:p>
          <w:p w:rsidR="00EE141E" w:rsidRDefault="00EE141E">
            <w:pPr>
              <w:rPr>
                <w:b/>
              </w:rPr>
            </w:pPr>
          </w:p>
          <w:p w:rsidR="00EE141E" w:rsidRDefault="00EE141E">
            <w:pPr>
              <w:rPr>
                <w:b/>
              </w:rPr>
            </w:pPr>
          </w:p>
          <w:p w:rsidR="00EE141E" w:rsidRDefault="00EE141E">
            <w:pPr>
              <w:rPr>
                <w:b/>
              </w:rPr>
            </w:pPr>
          </w:p>
          <w:p w:rsidR="00EE141E" w:rsidRDefault="00EE141E">
            <w:pPr>
              <w:rPr>
                <w:b/>
              </w:rPr>
            </w:pPr>
          </w:p>
        </w:tc>
      </w:tr>
      <w:tr w:rsidR="00EE141E" w:rsidTr="005C74E6">
        <w:trPr>
          <w:trHeight w:val="2543"/>
        </w:trPr>
        <w:tc>
          <w:tcPr>
            <w:tcW w:w="4788" w:type="dxa"/>
          </w:tcPr>
          <w:p w:rsidR="00EE141E" w:rsidRDefault="004B2A89">
            <w:pPr>
              <w:rPr>
                <w:b/>
              </w:rPr>
            </w:pPr>
            <w:r>
              <w:rPr>
                <w:b/>
              </w:rPr>
              <w:t>Device: 3</w:t>
            </w:r>
          </w:p>
          <w:p w:rsidR="00EE141E" w:rsidRDefault="00EE141E">
            <w:pPr>
              <w:rPr>
                <w:b/>
              </w:rPr>
            </w:pPr>
          </w:p>
          <w:p w:rsidR="00EE141E" w:rsidRDefault="00EE141E">
            <w:pPr>
              <w:rPr>
                <w:b/>
              </w:rPr>
            </w:pPr>
          </w:p>
          <w:p w:rsidR="00EE141E" w:rsidRPr="00AA3B2E" w:rsidRDefault="00EE141E" w:rsidP="00AA3B2E"/>
        </w:tc>
        <w:tc>
          <w:tcPr>
            <w:tcW w:w="4788" w:type="dxa"/>
          </w:tcPr>
          <w:p w:rsidR="00EE141E" w:rsidRDefault="004B2A89">
            <w:pPr>
              <w:rPr>
                <w:b/>
              </w:rPr>
            </w:pPr>
            <w:r>
              <w:rPr>
                <w:b/>
              </w:rPr>
              <w:t>Reasoning:</w:t>
            </w:r>
          </w:p>
          <w:p w:rsidR="00EE141E" w:rsidRDefault="00EE141E">
            <w:pPr>
              <w:rPr>
                <w:b/>
              </w:rPr>
            </w:pPr>
          </w:p>
          <w:p w:rsidR="00EE141E" w:rsidRDefault="00EE141E">
            <w:pPr>
              <w:rPr>
                <w:b/>
              </w:rPr>
            </w:pPr>
          </w:p>
          <w:p w:rsidR="00EE141E" w:rsidRDefault="00EE141E">
            <w:pPr>
              <w:rPr>
                <w:b/>
              </w:rPr>
            </w:pPr>
          </w:p>
          <w:p w:rsidR="00EE141E" w:rsidRDefault="00EE141E">
            <w:pPr>
              <w:rPr>
                <w:b/>
              </w:rPr>
            </w:pPr>
          </w:p>
        </w:tc>
      </w:tr>
    </w:tbl>
    <w:p w:rsidR="00EC7FB8" w:rsidRDefault="00EC7FB8" w:rsidP="00EE141E">
      <w:pPr>
        <w:rPr>
          <w:sz w:val="28"/>
          <w:szCs w:val="28"/>
        </w:rPr>
      </w:pPr>
    </w:p>
    <w:p w:rsidR="00AF0B47" w:rsidRDefault="00AF0B47" w:rsidP="003551F7">
      <w:pPr>
        <w:rPr>
          <w:sz w:val="28"/>
          <w:szCs w:val="28"/>
        </w:rPr>
      </w:pPr>
    </w:p>
    <w:sectPr w:rsidR="00AF0B47" w:rsidSect="00454AB6">
      <w:footerReference w:type="default" r:id="rId9"/>
      <w:pgSz w:w="12240" w:h="15840"/>
      <w:pgMar w:top="851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40" w:rsidRDefault="00674E40" w:rsidP="00A42A17">
      <w:pPr>
        <w:spacing w:after="0" w:line="240" w:lineRule="auto"/>
      </w:pPr>
      <w:r>
        <w:separator/>
      </w:r>
    </w:p>
  </w:endnote>
  <w:endnote w:type="continuationSeparator" w:id="0">
    <w:p w:rsidR="00674E40" w:rsidRDefault="00674E40" w:rsidP="00A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17" w:rsidRDefault="00454AB6">
    <w:pPr>
      <w:pStyle w:val="Footer"/>
    </w:pPr>
    <w:r>
      <w:tab/>
    </w:r>
    <w:r>
      <w:tab/>
    </w:r>
    <w:r w:rsidR="00F01107">
      <w:t>Brito, Brian</w:t>
    </w:r>
    <w:r>
      <w:t xml:space="preserve">   ENG4U</w:t>
    </w:r>
  </w:p>
  <w:p w:rsidR="00A42A17" w:rsidRDefault="00A42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40" w:rsidRDefault="00674E40" w:rsidP="00A42A17">
      <w:pPr>
        <w:spacing w:after="0" w:line="240" w:lineRule="auto"/>
      </w:pPr>
      <w:r>
        <w:separator/>
      </w:r>
    </w:p>
  </w:footnote>
  <w:footnote w:type="continuationSeparator" w:id="0">
    <w:p w:rsidR="00674E40" w:rsidRDefault="00674E40" w:rsidP="00A4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53B"/>
    <w:multiLevelType w:val="hybridMultilevel"/>
    <w:tmpl w:val="5090077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251"/>
    <w:multiLevelType w:val="hybridMultilevel"/>
    <w:tmpl w:val="C1B60CD4"/>
    <w:lvl w:ilvl="0" w:tplc="3E5E27FE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9A469E"/>
    <w:multiLevelType w:val="hybridMultilevel"/>
    <w:tmpl w:val="7BEC80A0"/>
    <w:lvl w:ilvl="0" w:tplc="068EF4A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101"/>
    <w:multiLevelType w:val="singleLevel"/>
    <w:tmpl w:val="5F3255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603B0EAC"/>
    <w:multiLevelType w:val="hybridMultilevel"/>
    <w:tmpl w:val="D7E4E41C"/>
    <w:lvl w:ilvl="0" w:tplc="6FBE3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876E3"/>
    <w:multiLevelType w:val="hybridMultilevel"/>
    <w:tmpl w:val="265C04C8"/>
    <w:lvl w:ilvl="0" w:tplc="D45EA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92"/>
    <w:rsid w:val="000D5492"/>
    <w:rsid w:val="000D79FD"/>
    <w:rsid w:val="00110147"/>
    <w:rsid w:val="001C7B02"/>
    <w:rsid w:val="001F5B1F"/>
    <w:rsid w:val="002C390B"/>
    <w:rsid w:val="00302910"/>
    <w:rsid w:val="00341464"/>
    <w:rsid w:val="003551F7"/>
    <w:rsid w:val="00394CCA"/>
    <w:rsid w:val="003C6FAC"/>
    <w:rsid w:val="003F0C93"/>
    <w:rsid w:val="00421162"/>
    <w:rsid w:val="00454AB6"/>
    <w:rsid w:val="004B2A89"/>
    <w:rsid w:val="004B5EB7"/>
    <w:rsid w:val="00570D99"/>
    <w:rsid w:val="005B16F9"/>
    <w:rsid w:val="005C74E6"/>
    <w:rsid w:val="00601B06"/>
    <w:rsid w:val="006278CF"/>
    <w:rsid w:val="00674E40"/>
    <w:rsid w:val="006E2ACD"/>
    <w:rsid w:val="00740C3A"/>
    <w:rsid w:val="00760E7E"/>
    <w:rsid w:val="007A0C99"/>
    <w:rsid w:val="008415D2"/>
    <w:rsid w:val="00850010"/>
    <w:rsid w:val="008F07D8"/>
    <w:rsid w:val="009D713D"/>
    <w:rsid w:val="00A42A17"/>
    <w:rsid w:val="00AA3B2E"/>
    <w:rsid w:val="00AC747A"/>
    <w:rsid w:val="00AF0B47"/>
    <w:rsid w:val="00B16B58"/>
    <w:rsid w:val="00C37F2E"/>
    <w:rsid w:val="00C76993"/>
    <w:rsid w:val="00CF7756"/>
    <w:rsid w:val="00D33A03"/>
    <w:rsid w:val="00D56504"/>
    <w:rsid w:val="00DB51BB"/>
    <w:rsid w:val="00DD5EB7"/>
    <w:rsid w:val="00E51FDB"/>
    <w:rsid w:val="00E90FCB"/>
    <w:rsid w:val="00E917F6"/>
    <w:rsid w:val="00EC7FB8"/>
    <w:rsid w:val="00EE141E"/>
    <w:rsid w:val="00F01107"/>
    <w:rsid w:val="00F24214"/>
    <w:rsid w:val="00FB3A28"/>
    <w:rsid w:val="00FC6449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17"/>
  </w:style>
  <w:style w:type="paragraph" w:styleId="Footer">
    <w:name w:val="footer"/>
    <w:basedOn w:val="Normal"/>
    <w:link w:val="FooterChar"/>
    <w:uiPriority w:val="99"/>
    <w:unhideWhenUsed/>
    <w:rsid w:val="00A4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17"/>
  </w:style>
  <w:style w:type="paragraph" w:styleId="BalloonText">
    <w:name w:val="Balloon Text"/>
    <w:basedOn w:val="Normal"/>
    <w:link w:val="BalloonTextChar"/>
    <w:uiPriority w:val="99"/>
    <w:semiHidden/>
    <w:unhideWhenUsed/>
    <w:rsid w:val="003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17"/>
  </w:style>
  <w:style w:type="paragraph" w:styleId="Footer">
    <w:name w:val="footer"/>
    <w:basedOn w:val="Normal"/>
    <w:link w:val="FooterChar"/>
    <w:uiPriority w:val="99"/>
    <w:unhideWhenUsed/>
    <w:rsid w:val="00A4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17"/>
  </w:style>
  <w:style w:type="paragraph" w:styleId="BalloonText">
    <w:name w:val="Balloon Text"/>
    <w:basedOn w:val="Normal"/>
    <w:link w:val="BalloonTextChar"/>
    <w:uiPriority w:val="99"/>
    <w:semiHidden/>
    <w:unhideWhenUsed/>
    <w:rsid w:val="003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8</cp:revision>
  <dcterms:created xsi:type="dcterms:W3CDTF">2013-03-08T20:04:00Z</dcterms:created>
  <dcterms:modified xsi:type="dcterms:W3CDTF">2013-03-10T20:53:00Z</dcterms:modified>
</cp:coreProperties>
</file>